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DA" w:rsidRDefault="00687BDA" w:rsidP="00687BDA">
      <w:pPr>
        <w:jc w:val="center"/>
        <w:rPr>
          <w:b/>
          <w:sz w:val="28"/>
          <w:szCs w:val="28"/>
        </w:rPr>
      </w:pPr>
      <w:bookmarkStart w:id="0" w:name="_GoBack"/>
      <w:r w:rsidRPr="00EC03BA">
        <w:rPr>
          <w:rFonts w:ascii="Calibri" w:eastAsia="Times New Roman" w:hAnsi="Calibri" w:cs="Times New Roman"/>
          <w:b/>
          <w:bCs/>
          <w:noProof/>
          <w:sz w:val="36"/>
          <w:szCs w:val="36"/>
        </w:rPr>
        <w:drawing>
          <wp:inline distT="0" distB="0" distL="0" distR="0" wp14:anchorId="6DC30CB7" wp14:editId="6ECBAF81">
            <wp:extent cx="1651231" cy="661958"/>
            <wp:effectExtent l="0" t="0" r="6350" b="508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231" cy="661958"/>
                    </a:xfrm>
                    <a:prstGeom prst="rect">
                      <a:avLst/>
                    </a:prstGeom>
                  </pic:spPr>
                </pic:pic>
              </a:graphicData>
            </a:graphic>
          </wp:inline>
        </w:drawing>
      </w:r>
    </w:p>
    <w:p w:rsidR="00687BDA" w:rsidRDefault="00687BDA" w:rsidP="00687BDA">
      <w:pPr>
        <w:jc w:val="center"/>
        <w:rPr>
          <w:b/>
          <w:sz w:val="28"/>
          <w:szCs w:val="28"/>
        </w:rPr>
      </w:pPr>
      <w:r>
        <w:rPr>
          <w:b/>
          <w:sz w:val="28"/>
          <w:szCs w:val="28"/>
        </w:rPr>
        <w:t>Middle</w:t>
      </w:r>
      <w:r>
        <w:rPr>
          <w:b/>
          <w:sz w:val="28"/>
          <w:szCs w:val="28"/>
        </w:rPr>
        <w:t xml:space="preserve"> Tennessee T</w:t>
      </w:r>
      <w:r w:rsidRPr="008003CF">
        <w:rPr>
          <w:b/>
          <w:sz w:val="28"/>
          <w:szCs w:val="28"/>
        </w:rPr>
        <w:t>SA Regional Conference Update</w:t>
      </w:r>
    </w:p>
    <w:p w:rsidR="00687BDA" w:rsidRDefault="00687BDA" w:rsidP="00687BDA">
      <w:pPr>
        <w:rPr>
          <w:b/>
          <w:sz w:val="28"/>
          <w:szCs w:val="28"/>
          <w:u w:val="single"/>
        </w:rPr>
      </w:pPr>
      <w:r w:rsidRPr="008003CF">
        <w:rPr>
          <w:b/>
          <w:sz w:val="28"/>
          <w:szCs w:val="28"/>
          <w:u w:val="single"/>
        </w:rPr>
        <w:t>General Information</w:t>
      </w:r>
    </w:p>
    <w:p w:rsidR="00687BDA" w:rsidRDefault="00687BDA" w:rsidP="00687BDA">
      <w:pPr>
        <w:spacing w:after="0"/>
        <w:rPr>
          <w:b/>
        </w:rPr>
      </w:pPr>
      <w:r w:rsidRPr="008003CF">
        <w:rPr>
          <w:b/>
        </w:rPr>
        <w:t>Location</w:t>
      </w:r>
      <w:r>
        <w:rPr>
          <w:b/>
        </w:rPr>
        <w:t xml:space="preserve">: </w:t>
      </w:r>
    </w:p>
    <w:p w:rsidR="00687BDA" w:rsidRDefault="00687BDA" w:rsidP="00687BDA">
      <w:pPr>
        <w:spacing w:after="0"/>
      </w:pPr>
      <w:r>
        <w:t>Northfield Workforce and Development Center</w:t>
      </w:r>
    </w:p>
    <w:p w:rsidR="00687BDA" w:rsidRDefault="00687BDA" w:rsidP="00687BDA">
      <w:pPr>
        <w:spacing w:after="0"/>
      </w:pPr>
      <w:r>
        <w:t>Spring Hill Chamber of Commerce</w:t>
      </w:r>
    </w:p>
    <w:p w:rsidR="00687BDA" w:rsidRDefault="00687BDA" w:rsidP="00687BDA">
      <w:pPr>
        <w:spacing w:after="0"/>
      </w:pPr>
      <w:r>
        <w:t>Spring Hill, TN</w:t>
      </w:r>
    </w:p>
    <w:p w:rsidR="00687BDA" w:rsidRDefault="00687BDA" w:rsidP="00687BDA">
      <w:pPr>
        <w:spacing w:after="0"/>
      </w:pPr>
    </w:p>
    <w:p w:rsidR="00687BDA" w:rsidRDefault="00687BDA" w:rsidP="00687BDA">
      <w:pPr>
        <w:spacing w:after="0"/>
        <w:rPr>
          <w:b/>
        </w:rPr>
      </w:pPr>
      <w:r w:rsidRPr="008003CF">
        <w:rPr>
          <w:b/>
        </w:rPr>
        <w:t>Conference Date:</w:t>
      </w:r>
      <w:r>
        <w:rPr>
          <w:b/>
        </w:rPr>
        <w:t xml:space="preserve"> </w:t>
      </w:r>
    </w:p>
    <w:p w:rsidR="00687BDA" w:rsidRDefault="00687BDA" w:rsidP="00687BDA">
      <w:pPr>
        <w:spacing w:after="0"/>
      </w:pPr>
      <w:r>
        <w:t>Jan. 27</w:t>
      </w:r>
      <w:r>
        <w:t>, 2016</w:t>
      </w:r>
    </w:p>
    <w:p w:rsidR="00687BDA" w:rsidRDefault="00687BDA" w:rsidP="00687BDA">
      <w:pPr>
        <w:spacing w:after="0"/>
      </w:pPr>
    </w:p>
    <w:p w:rsidR="00687BDA" w:rsidRDefault="00687BDA" w:rsidP="00687BDA">
      <w:pPr>
        <w:spacing w:after="0"/>
        <w:rPr>
          <w:b/>
        </w:rPr>
      </w:pPr>
      <w:r w:rsidRPr="008003CF">
        <w:rPr>
          <w:b/>
        </w:rPr>
        <w:t>Payment Deadline:</w:t>
      </w:r>
    </w:p>
    <w:p w:rsidR="00687BDA" w:rsidRDefault="00687BDA" w:rsidP="00687BDA">
      <w:pPr>
        <w:spacing w:after="0"/>
      </w:pPr>
      <w:r>
        <w:t>Jan. 8, 2016</w:t>
      </w:r>
    </w:p>
    <w:p w:rsidR="00687BDA" w:rsidRDefault="00687BDA" w:rsidP="00687BDA">
      <w:pPr>
        <w:spacing w:after="0"/>
      </w:pPr>
    </w:p>
    <w:p w:rsidR="00687BDA" w:rsidRDefault="00687BDA" w:rsidP="00687BDA">
      <w:pPr>
        <w:spacing w:after="0"/>
      </w:pPr>
      <w:r>
        <w:t xml:space="preserve">All questions should be directed to the </w:t>
      </w:r>
      <w:r>
        <w:t>TSA Specialist Pamela Grega at Pamela.Grega@tn.gov</w:t>
      </w:r>
    </w:p>
    <w:p w:rsidR="00687BDA" w:rsidRDefault="00687BDA" w:rsidP="00687BDA">
      <w:pPr>
        <w:spacing w:after="0"/>
      </w:pPr>
    </w:p>
    <w:p w:rsidR="00687BDA" w:rsidRDefault="00687BDA" w:rsidP="00687BDA">
      <w:pPr>
        <w:rPr>
          <w:b/>
          <w:sz w:val="28"/>
          <w:szCs w:val="28"/>
          <w:u w:val="single"/>
        </w:rPr>
      </w:pPr>
      <w:r>
        <w:rPr>
          <w:b/>
          <w:sz w:val="28"/>
          <w:szCs w:val="28"/>
          <w:u w:val="single"/>
        </w:rPr>
        <w:t>Lunch Information</w:t>
      </w:r>
    </w:p>
    <w:p w:rsidR="00687BDA" w:rsidRPr="008003CF" w:rsidRDefault="00687BDA" w:rsidP="00687BDA">
      <w:pPr>
        <w:pStyle w:val="ListParagraph"/>
        <w:numPr>
          <w:ilvl w:val="0"/>
          <w:numId w:val="1"/>
        </w:numPr>
      </w:pPr>
      <w:r>
        <w:t>Lunch tickets are $8</w:t>
      </w:r>
      <w:r w:rsidRPr="008003CF">
        <w:t xml:space="preserve"> per person and must be purchased onsite </w:t>
      </w:r>
      <w:r>
        <w:t>at registration</w:t>
      </w:r>
      <w:r w:rsidRPr="008003CF">
        <w:t>.</w:t>
      </w:r>
      <w:r>
        <w:t xml:space="preserve"> You will be given tickets to take to the lunch line in exchange for lunch. </w:t>
      </w:r>
      <w:r w:rsidRPr="008003CF">
        <w:t xml:space="preserve">Cash and checks (made payable to </w:t>
      </w:r>
      <w:r>
        <w:t xml:space="preserve">Tennessee </w:t>
      </w:r>
      <w:r>
        <w:t>T</w:t>
      </w:r>
      <w:r>
        <w:t>SA</w:t>
      </w:r>
      <w:r w:rsidRPr="008003CF">
        <w:t xml:space="preserve">) will be accepted. </w:t>
      </w:r>
    </w:p>
    <w:p w:rsidR="00687BDA" w:rsidRDefault="00687BDA" w:rsidP="00687BDA">
      <w:pPr>
        <w:pStyle w:val="ListParagraph"/>
        <w:numPr>
          <w:ilvl w:val="0"/>
          <w:numId w:val="1"/>
        </w:numPr>
      </w:pPr>
      <w:r w:rsidRPr="008003CF">
        <w:t>Tickets are non-refundable.</w:t>
      </w:r>
    </w:p>
    <w:p w:rsidR="00687BDA" w:rsidRPr="008003CF" w:rsidRDefault="00687BDA" w:rsidP="00687BDA">
      <w:pPr>
        <w:rPr>
          <w:b/>
          <w:sz w:val="28"/>
          <w:szCs w:val="28"/>
          <w:u w:val="single"/>
        </w:rPr>
      </w:pPr>
      <w:r w:rsidRPr="008003CF">
        <w:rPr>
          <w:b/>
          <w:sz w:val="28"/>
          <w:szCs w:val="28"/>
          <w:u w:val="single"/>
        </w:rPr>
        <w:t xml:space="preserve">Dress Code </w:t>
      </w:r>
    </w:p>
    <w:p w:rsidR="00687BDA" w:rsidRDefault="00687BDA" w:rsidP="00687BDA">
      <w:pPr>
        <w:pStyle w:val="ListParagraph"/>
        <w:numPr>
          <w:ilvl w:val="0"/>
          <w:numId w:val="2"/>
        </w:numPr>
      </w:pPr>
      <w:r>
        <w:t>The Tennessee TSA</w:t>
      </w:r>
      <w:r>
        <w:t xml:space="preserve"> Dress Code will be enforced for all regional conferences. Adult dress code is at a minimum, business casual. </w:t>
      </w:r>
    </w:p>
    <w:p w:rsidR="00687BDA" w:rsidRDefault="00687BDA" w:rsidP="00687BDA">
      <w:r w:rsidRPr="008003CF">
        <w:rPr>
          <w:b/>
          <w:sz w:val="28"/>
          <w:szCs w:val="28"/>
          <w:u w:val="single"/>
        </w:rPr>
        <w:t>Event Managers</w:t>
      </w:r>
    </w:p>
    <w:p w:rsidR="00687BDA" w:rsidRDefault="00687BDA" w:rsidP="00687BDA">
      <w:r>
        <w:t xml:space="preserve">In order to ensure that all students are provided a high-quality competitive event experience, each advisor who registers for the conference will be assigned an onsite job (event manager, event staff, etc.). Thank you in advance for your willingness to provide students with a memorable, high-quality competition experience! </w:t>
      </w:r>
    </w:p>
    <w:p w:rsidR="00687BDA" w:rsidRDefault="00687BDA" w:rsidP="00687BDA"/>
    <w:p w:rsidR="00687BDA" w:rsidRDefault="00687BDA" w:rsidP="00687BDA"/>
    <w:p w:rsidR="00687BDA" w:rsidRDefault="00687BDA" w:rsidP="00687BDA">
      <w:r w:rsidRPr="008003CF">
        <w:rPr>
          <w:b/>
          <w:sz w:val="28"/>
          <w:szCs w:val="28"/>
          <w:u w:val="single"/>
        </w:rPr>
        <w:lastRenderedPageBreak/>
        <w:t>Refund Policy</w:t>
      </w:r>
      <w:r>
        <w:t xml:space="preserve"> </w:t>
      </w:r>
    </w:p>
    <w:p w:rsidR="00687BDA" w:rsidRDefault="00687BDA" w:rsidP="00687BDA">
      <w:r>
        <w:t xml:space="preserve">Because Tennessee </w:t>
      </w:r>
      <w:r>
        <w:t>T</w:t>
      </w:r>
      <w:r>
        <w:t xml:space="preserve">SA finalizes all catering, logistics, supply/material orders, etc. immediately following the close of the registration system (based on the number of attendees registered for the conference), we are unable to provide refunds for any attendee who is unable to attend. </w:t>
      </w:r>
    </w:p>
    <w:p w:rsidR="00687BDA" w:rsidRPr="008003CF" w:rsidRDefault="00687BDA" w:rsidP="00687BDA"/>
    <w:p w:rsidR="00687BDA" w:rsidRPr="008003CF" w:rsidRDefault="00687BDA" w:rsidP="00687BDA">
      <w:pPr>
        <w:spacing w:after="0"/>
      </w:pPr>
    </w:p>
    <w:p w:rsidR="00687BDA" w:rsidRDefault="00687BDA" w:rsidP="00687BDA"/>
    <w:bookmarkEnd w:id="0"/>
    <w:p w:rsidR="007542E4" w:rsidRDefault="007542E4"/>
    <w:sectPr w:rsidR="0075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29"/>
    <w:multiLevelType w:val="hybridMultilevel"/>
    <w:tmpl w:val="9C4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127D0"/>
    <w:multiLevelType w:val="hybridMultilevel"/>
    <w:tmpl w:val="879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DA"/>
    <w:rsid w:val="00687BDA"/>
    <w:rsid w:val="0075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BDA"/>
    <w:rPr>
      <w:color w:val="0000FF" w:themeColor="hyperlink"/>
      <w:u w:val="single"/>
    </w:rPr>
  </w:style>
  <w:style w:type="paragraph" w:styleId="ListParagraph">
    <w:name w:val="List Paragraph"/>
    <w:basedOn w:val="Normal"/>
    <w:uiPriority w:val="34"/>
    <w:qFormat/>
    <w:rsid w:val="00687BDA"/>
    <w:pPr>
      <w:ind w:left="720"/>
      <w:contextualSpacing/>
    </w:pPr>
  </w:style>
  <w:style w:type="paragraph" w:styleId="BalloonText">
    <w:name w:val="Balloon Text"/>
    <w:basedOn w:val="Normal"/>
    <w:link w:val="BalloonTextChar"/>
    <w:uiPriority w:val="99"/>
    <w:semiHidden/>
    <w:unhideWhenUsed/>
    <w:rsid w:val="0068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BDA"/>
    <w:rPr>
      <w:color w:val="0000FF" w:themeColor="hyperlink"/>
      <w:u w:val="single"/>
    </w:rPr>
  </w:style>
  <w:style w:type="paragraph" w:styleId="ListParagraph">
    <w:name w:val="List Paragraph"/>
    <w:basedOn w:val="Normal"/>
    <w:uiPriority w:val="34"/>
    <w:qFormat/>
    <w:rsid w:val="00687BDA"/>
    <w:pPr>
      <w:ind w:left="720"/>
      <w:contextualSpacing/>
    </w:pPr>
  </w:style>
  <w:style w:type="paragraph" w:styleId="BalloonText">
    <w:name w:val="Balloon Text"/>
    <w:basedOn w:val="Normal"/>
    <w:link w:val="BalloonTextChar"/>
    <w:uiPriority w:val="99"/>
    <w:semiHidden/>
    <w:unhideWhenUsed/>
    <w:rsid w:val="0068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Pamela Grega</cp:lastModifiedBy>
  <cp:revision>1</cp:revision>
  <dcterms:created xsi:type="dcterms:W3CDTF">2016-01-05T13:16:00Z</dcterms:created>
  <dcterms:modified xsi:type="dcterms:W3CDTF">2016-01-05T13:24:00Z</dcterms:modified>
</cp:coreProperties>
</file>